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DE7510F" w:rsidR="008420C7" w:rsidRDefault="00675DF0" w:rsidP="00675D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5DF0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5DF0">
        <w:rPr>
          <w:rFonts w:ascii="Times New Roman" w:hAnsi="Times New Roman"/>
          <w:bCs/>
          <w:sz w:val="28"/>
          <w:szCs w:val="28"/>
        </w:rPr>
        <w:t>край, м.о. Пермский, с. Троица, по улице Еловая, д. 18. Кадастровый номер сооружения 59:32:3630001:2800 (для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5DF0">
        <w:rPr>
          <w:rFonts w:ascii="Times New Roman" w:hAnsi="Times New Roman"/>
          <w:bCs/>
          <w:sz w:val="28"/>
          <w:szCs w:val="28"/>
        </w:rPr>
        <w:t>обслуживания и эксплуатации газопроводов).</w:t>
      </w:r>
      <w:r w:rsidRPr="00675DF0">
        <w:rPr>
          <w:rFonts w:ascii="Times New Roman" w:hAnsi="Times New Roman"/>
          <w:bCs/>
          <w:sz w:val="28"/>
          <w:szCs w:val="28"/>
        </w:rPr>
        <w:t xml:space="preserve"> </w:t>
      </w:r>
      <w:r w:rsidR="003B7225" w:rsidRPr="003B7225">
        <w:rPr>
          <w:rFonts w:ascii="Times New Roman" w:hAnsi="Times New Roman"/>
          <w:bCs/>
          <w:sz w:val="28"/>
          <w:szCs w:val="28"/>
        </w:rPr>
        <w:t>(для обслуживания и эксплуатации</w:t>
      </w:r>
      <w:r w:rsidR="003B7225">
        <w:rPr>
          <w:rFonts w:ascii="Times New Roman" w:hAnsi="Times New Roman"/>
          <w:bCs/>
          <w:sz w:val="28"/>
          <w:szCs w:val="28"/>
        </w:rPr>
        <w:t xml:space="preserve"> </w:t>
      </w:r>
      <w:r w:rsidR="003B7225" w:rsidRPr="003B7225">
        <w:rPr>
          <w:rFonts w:ascii="Times New Roman" w:hAnsi="Times New Roman"/>
          <w:bCs/>
          <w:sz w:val="28"/>
          <w:szCs w:val="28"/>
        </w:rPr>
        <w:t>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33A18E7C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675DF0">
        <w:rPr>
          <w:rFonts w:ascii="Times New Roman" w:hAnsi="Times New Roman"/>
          <w:bCs/>
          <w:sz w:val="28"/>
          <w:szCs w:val="28"/>
        </w:rPr>
        <w:t>363</w:t>
      </w:r>
      <w:r w:rsidR="00A17C62">
        <w:rPr>
          <w:rFonts w:ascii="Times New Roman" w:hAnsi="Times New Roman"/>
          <w:bCs/>
          <w:sz w:val="28"/>
          <w:szCs w:val="28"/>
        </w:rPr>
        <w:t>000</w:t>
      </w:r>
      <w:r w:rsidR="00675DF0">
        <w:rPr>
          <w:rFonts w:ascii="Times New Roman" w:hAnsi="Times New Roman"/>
          <w:bCs/>
          <w:sz w:val="28"/>
          <w:szCs w:val="28"/>
        </w:rPr>
        <w:t>1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675DF0">
        <w:rPr>
          <w:rFonts w:ascii="Times New Roman" w:hAnsi="Times New Roman"/>
          <w:bCs/>
          <w:sz w:val="28"/>
          <w:szCs w:val="28"/>
        </w:rPr>
        <w:t>137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3B7225">
        <w:rPr>
          <w:rFonts w:ascii="Times New Roman" w:hAnsi="Times New Roman"/>
          <w:bCs/>
          <w:sz w:val="28"/>
          <w:szCs w:val="28"/>
        </w:rPr>
        <w:t>226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B606A3">
        <w:rPr>
          <w:rFonts w:ascii="Times New Roman" w:hAnsi="Times New Roman"/>
          <w:bCs/>
          <w:sz w:val="28"/>
          <w:szCs w:val="28"/>
        </w:rPr>
        <w:t xml:space="preserve">, </w:t>
      </w:r>
      <w:r w:rsidR="003B7225">
        <w:rPr>
          <w:rFonts w:ascii="Times New Roman" w:hAnsi="Times New Roman"/>
          <w:bCs/>
          <w:sz w:val="28"/>
          <w:szCs w:val="28"/>
        </w:rPr>
        <w:t xml:space="preserve">с. </w:t>
      </w:r>
      <w:r w:rsidR="00675DF0">
        <w:rPr>
          <w:rFonts w:ascii="Times New Roman" w:hAnsi="Times New Roman"/>
          <w:bCs/>
          <w:sz w:val="28"/>
          <w:szCs w:val="28"/>
        </w:rPr>
        <w:t>Троица</w:t>
      </w:r>
      <w:r w:rsidR="00C42148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B7225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5DF0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4021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17C62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06A3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2148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2C8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2023-08-03T05:43:00Z</dcterms:created>
  <dcterms:modified xsi:type="dcterms:W3CDTF">2024-12-25T09:58:00Z</dcterms:modified>
</cp:coreProperties>
</file>